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92F13D" w14:textId="50DBD626" w:rsidR="00C746C7" w:rsidRDefault="00C746C7" w:rsidP="00C746C7">
      <w:pPr>
        <w:ind w:left="360" w:hanging="360"/>
        <w:jc w:val="center"/>
        <w:rPr>
          <w:b/>
          <w:bCs/>
        </w:rPr>
      </w:pPr>
      <w:r w:rsidRPr="00C746C7">
        <w:rPr>
          <w:b/>
          <w:bCs/>
        </w:rPr>
        <w:t xml:space="preserve">Advent Sunday </w:t>
      </w:r>
      <w:r w:rsidR="00914AC8">
        <w:rPr>
          <w:b/>
          <w:bCs/>
        </w:rPr>
        <w:t>–</w:t>
      </w:r>
      <w:r w:rsidRPr="00C746C7">
        <w:rPr>
          <w:b/>
          <w:bCs/>
        </w:rPr>
        <w:t xml:space="preserve"> Hope</w:t>
      </w:r>
    </w:p>
    <w:p w14:paraId="4536A377" w14:textId="77777777" w:rsidR="00914AC8" w:rsidRPr="00C746C7" w:rsidRDefault="00914AC8" w:rsidP="00C746C7">
      <w:pPr>
        <w:ind w:left="360" w:hanging="360"/>
        <w:jc w:val="center"/>
        <w:rPr>
          <w:b/>
          <w:bCs/>
        </w:rPr>
      </w:pPr>
    </w:p>
    <w:p w14:paraId="5E9EFEDB" w14:textId="12223CB2" w:rsidR="00C746C7" w:rsidRPr="00C746C7" w:rsidRDefault="00C746C7" w:rsidP="00C746C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746C7">
        <w:rPr>
          <w:b/>
          <w:bCs/>
          <w:sz w:val="22"/>
          <w:szCs w:val="22"/>
        </w:rPr>
        <w:t>What is something you are currently hoping for, big or small?</w:t>
      </w:r>
    </w:p>
    <w:p w14:paraId="14A3FF43" w14:textId="77777777" w:rsidR="00C746C7" w:rsidRPr="00774F5B" w:rsidRDefault="00C746C7" w:rsidP="00C746C7">
      <w:pPr>
        <w:rPr>
          <w:sz w:val="22"/>
          <w:szCs w:val="22"/>
        </w:rPr>
      </w:pPr>
      <w:r w:rsidRPr="002064C6">
        <w:rPr>
          <w:i/>
          <w:iCs/>
          <w:sz w:val="22"/>
          <w:szCs w:val="22"/>
        </w:rPr>
        <w:t>Read Isaiah 42:1-4 and Hebrews 6:19-20</w:t>
      </w:r>
      <w:r w:rsidRPr="002064C6">
        <w:rPr>
          <w:sz w:val="22"/>
          <w:szCs w:val="22"/>
        </w:rPr>
        <w:t>.</w:t>
      </w:r>
    </w:p>
    <w:p w14:paraId="72846FCC" w14:textId="0E6D2D52" w:rsidR="00C746C7" w:rsidRPr="002064C6" w:rsidRDefault="00C746C7" w:rsidP="00C746C7">
      <w:pPr>
        <w:rPr>
          <w:i/>
          <w:iCs/>
          <w:sz w:val="22"/>
          <w:szCs w:val="22"/>
        </w:rPr>
      </w:pPr>
      <w:r w:rsidRPr="00774F5B">
        <w:rPr>
          <w:sz w:val="22"/>
          <w:szCs w:val="22"/>
        </w:rPr>
        <w:br/>
      </w:r>
      <w:r w:rsidRPr="00774F5B">
        <w:rPr>
          <w:b/>
          <w:bCs/>
          <w:sz w:val="22"/>
          <w:szCs w:val="22"/>
        </w:rPr>
        <w:t>2.</w:t>
      </w:r>
      <w:r w:rsidRPr="00774F5B">
        <w:rPr>
          <w:sz w:val="22"/>
          <w:szCs w:val="22"/>
        </w:rPr>
        <w:t xml:space="preserve"> </w:t>
      </w:r>
      <w:r w:rsidRPr="00774F5B">
        <w:rPr>
          <w:b/>
          <w:bCs/>
          <w:sz w:val="22"/>
          <w:szCs w:val="22"/>
        </w:rPr>
        <w:t>What qualities does Isaiah 42:1-4 attribute to the Servant of the Lord, and how do they inspire hope?</w:t>
      </w:r>
      <w:r w:rsidRPr="00774F5B">
        <w:rPr>
          <w:sz w:val="22"/>
          <w:szCs w:val="22"/>
        </w:rPr>
        <w:br/>
      </w:r>
      <w:r w:rsidRPr="00774F5B">
        <w:rPr>
          <w:i/>
          <w:iCs/>
          <w:sz w:val="22"/>
          <w:szCs w:val="22"/>
        </w:rPr>
        <w:t>(The Servant brings justice, does not falter, and is gentle with the weak.)</w:t>
      </w:r>
      <w:r w:rsidRPr="00774F5B">
        <w:rPr>
          <w:sz w:val="22"/>
          <w:szCs w:val="22"/>
        </w:rPr>
        <w:br/>
      </w:r>
      <w:r w:rsidRPr="00774F5B">
        <w:rPr>
          <w:b/>
          <w:bCs/>
          <w:sz w:val="22"/>
          <w:szCs w:val="22"/>
        </w:rPr>
        <w:t>3.</w:t>
      </w:r>
      <w:r w:rsidRPr="00774F5B">
        <w:rPr>
          <w:sz w:val="22"/>
          <w:szCs w:val="22"/>
        </w:rPr>
        <w:t xml:space="preserve"> </w:t>
      </w:r>
      <w:r w:rsidRPr="00774F5B">
        <w:rPr>
          <w:b/>
          <w:bCs/>
          <w:sz w:val="22"/>
          <w:szCs w:val="22"/>
        </w:rPr>
        <w:t>How does Hebrews 6:19 describe hope, and why is the image of an anchor significant?</w:t>
      </w:r>
      <w:r w:rsidRPr="002064C6">
        <w:rPr>
          <w:sz w:val="22"/>
          <w:szCs w:val="22"/>
        </w:rPr>
        <w:t xml:space="preserve"> </w:t>
      </w:r>
      <w:r w:rsidRPr="00774F5B">
        <w:rPr>
          <w:i/>
          <w:iCs/>
          <w:sz w:val="22"/>
          <w:szCs w:val="22"/>
        </w:rPr>
        <w:t>(Hope is secure and steady, like an anchor that holds us firm in God’s promises.)</w:t>
      </w:r>
      <w:r w:rsidRPr="00774F5B">
        <w:rPr>
          <w:sz w:val="22"/>
          <w:szCs w:val="22"/>
        </w:rPr>
        <w:br/>
      </w:r>
      <w:r w:rsidRPr="00774F5B">
        <w:rPr>
          <w:b/>
          <w:bCs/>
          <w:sz w:val="22"/>
          <w:szCs w:val="22"/>
        </w:rPr>
        <w:t>4.</w:t>
      </w:r>
      <w:r w:rsidRPr="00774F5B">
        <w:rPr>
          <w:sz w:val="22"/>
          <w:szCs w:val="22"/>
        </w:rPr>
        <w:t xml:space="preserve"> </w:t>
      </w:r>
      <w:r w:rsidRPr="00774F5B">
        <w:rPr>
          <w:b/>
          <w:bCs/>
          <w:sz w:val="22"/>
          <w:szCs w:val="22"/>
        </w:rPr>
        <w:t xml:space="preserve">What does </w:t>
      </w:r>
      <w:r w:rsidRPr="002064C6">
        <w:rPr>
          <w:b/>
          <w:bCs/>
          <w:sz w:val="22"/>
          <w:szCs w:val="22"/>
        </w:rPr>
        <w:t xml:space="preserve">it mean for </w:t>
      </w:r>
      <w:r w:rsidRPr="00774F5B">
        <w:rPr>
          <w:b/>
          <w:bCs/>
          <w:sz w:val="22"/>
          <w:szCs w:val="22"/>
        </w:rPr>
        <w:t xml:space="preserve">Jesus </w:t>
      </w:r>
      <w:r w:rsidRPr="002064C6">
        <w:rPr>
          <w:b/>
          <w:bCs/>
          <w:sz w:val="22"/>
          <w:szCs w:val="22"/>
        </w:rPr>
        <w:t xml:space="preserve">to be </w:t>
      </w:r>
      <w:r w:rsidRPr="00774F5B">
        <w:rPr>
          <w:b/>
          <w:bCs/>
          <w:sz w:val="22"/>
          <w:szCs w:val="22"/>
        </w:rPr>
        <w:t>our high priest in the order of Melchizedek?</w:t>
      </w:r>
      <w:r w:rsidRPr="00774F5B">
        <w:rPr>
          <w:sz w:val="22"/>
          <w:szCs w:val="22"/>
        </w:rPr>
        <w:br/>
      </w:r>
      <w:r w:rsidRPr="00C746C7">
        <w:rPr>
          <w:i/>
          <w:iCs/>
          <w:sz w:val="21"/>
          <w:szCs w:val="21"/>
        </w:rPr>
        <w:t xml:space="preserve">Read Hebrews 10:10-12. The writer argues Jesus’ priesthood is greater because he offered a sacrifice once and for all. The logic of Hebrews 7 is that Melchizedek the priest was greater that Levi (because Abraham gave Melchizedek a tithe in Genesis 14:18-20, and Abraham was greater than Levi, his descendent), and so Jesus is equated with a priesthood more like Melchizedek. </w:t>
      </w:r>
      <w:r w:rsidRPr="00774F5B">
        <w:rPr>
          <w:i/>
          <w:iCs/>
          <w:sz w:val="21"/>
          <w:szCs w:val="21"/>
        </w:rPr>
        <w:t>(</w:t>
      </w:r>
      <w:r w:rsidRPr="00C746C7">
        <w:rPr>
          <w:i/>
          <w:iCs/>
          <w:sz w:val="21"/>
          <w:szCs w:val="21"/>
        </w:rPr>
        <w:t xml:space="preserve">Hebrews 7 explains that Jesus’ ministry has been greater than Levi, since his offering is once for all. </w:t>
      </w:r>
      <w:r w:rsidRPr="00774F5B">
        <w:rPr>
          <w:i/>
          <w:iCs/>
          <w:sz w:val="21"/>
          <w:szCs w:val="21"/>
        </w:rPr>
        <w:t>Jesus is both the eternal priest and the perfect sacrifice, giving us direct access to God.)</w:t>
      </w:r>
    </w:p>
    <w:p w14:paraId="73309840" w14:textId="1CB33D48" w:rsidR="00C746C7" w:rsidRPr="002064C6" w:rsidRDefault="00C746C7" w:rsidP="00C746C7">
      <w:pPr>
        <w:rPr>
          <w:sz w:val="22"/>
          <w:szCs w:val="22"/>
        </w:rPr>
      </w:pPr>
      <w:r w:rsidRPr="00774F5B">
        <w:rPr>
          <w:sz w:val="22"/>
          <w:szCs w:val="22"/>
        </w:rPr>
        <w:br/>
        <w:t xml:space="preserve">5. </w:t>
      </w:r>
      <w:r w:rsidRPr="00774F5B">
        <w:rPr>
          <w:b/>
          <w:bCs/>
          <w:sz w:val="22"/>
          <w:szCs w:val="22"/>
        </w:rPr>
        <w:t>How can the image of an anchor help us trust God in difficult times?</w:t>
      </w:r>
      <w:r w:rsidR="00914AC8">
        <w:rPr>
          <w:b/>
          <w:bCs/>
          <w:sz w:val="22"/>
          <w:szCs w:val="22"/>
        </w:rPr>
        <w:t xml:space="preserve"> </w:t>
      </w:r>
      <w:proofErr w:type="gramStart"/>
      <w:r w:rsidRPr="00774F5B">
        <w:rPr>
          <w:i/>
          <w:iCs/>
          <w:sz w:val="22"/>
          <w:szCs w:val="22"/>
        </w:rPr>
        <w:t>(</w:t>
      </w:r>
      <w:proofErr w:type="gramEnd"/>
      <w:r w:rsidRPr="00774F5B">
        <w:rPr>
          <w:i/>
          <w:iCs/>
          <w:sz w:val="22"/>
          <w:szCs w:val="22"/>
        </w:rPr>
        <w:t>God’s promises keep us secure even in storms.)</w:t>
      </w:r>
      <w:r w:rsidRPr="00774F5B">
        <w:rPr>
          <w:sz w:val="22"/>
          <w:szCs w:val="22"/>
        </w:rPr>
        <w:br/>
        <w:t xml:space="preserve">6. </w:t>
      </w:r>
      <w:r w:rsidRPr="00774F5B">
        <w:rPr>
          <w:b/>
          <w:bCs/>
          <w:sz w:val="22"/>
          <w:szCs w:val="22"/>
        </w:rPr>
        <w:t>What difference does it make in your daily life that Jesus has gone before you as both priest and sacrifice?</w:t>
      </w:r>
      <w:r w:rsidRPr="002064C6">
        <w:rPr>
          <w:sz w:val="22"/>
          <w:szCs w:val="22"/>
        </w:rPr>
        <w:t xml:space="preserve"> </w:t>
      </w:r>
    </w:p>
    <w:p w14:paraId="2A4DCFFA" w14:textId="77777777" w:rsidR="00C746C7" w:rsidRDefault="00C746C7" w:rsidP="00C746C7">
      <w:pPr>
        <w:rPr>
          <w:i/>
          <w:iCs/>
          <w:sz w:val="22"/>
          <w:szCs w:val="22"/>
        </w:rPr>
      </w:pPr>
      <w:r w:rsidRPr="00774F5B">
        <w:rPr>
          <w:i/>
          <w:iCs/>
          <w:sz w:val="22"/>
          <w:szCs w:val="22"/>
        </w:rPr>
        <w:t>(It gives assurance of forgiveness and confidence to approach God.)</w:t>
      </w:r>
      <w:r w:rsidRPr="00774F5B">
        <w:rPr>
          <w:sz w:val="22"/>
          <w:szCs w:val="22"/>
        </w:rPr>
        <w:br/>
        <w:t xml:space="preserve">7. </w:t>
      </w:r>
      <w:r w:rsidRPr="00774F5B">
        <w:rPr>
          <w:b/>
          <w:bCs/>
          <w:sz w:val="22"/>
          <w:szCs w:val="22"/>
        </w:rPr>
        <w:t>Where are you tempted to place your hope besides Jesus, and how can you redirect it to Him?</w:t>
      </w:r>
      <w:r w:rsidRPr="002064C6">
        <w:rPr>
          <w:sz w:val="22"/>
          <w:szCs w:val="22"/>
        </w:rPr>
        <w:t xml:space="preserve"> </w:t>
      </w:r>
      <w:r w:rsidRPr="00774F5B">
        <w:rPr>
          <w:i/>
          <w:iCs/>
          <w:sz w:val="22"/>
          <w:szCs w:val="22"/>
        </w:rPr>
        <w:t>(Reflect on misplaced hopes and prioritize God’s eternal promises.)</w:t>
      </w:r>
      <w:r w:rsidRPr="00774F5B">
        <w:rPr>
          <w:sz w:val="22"/>
          <w:szCs w:val="22"/>
        </w:rPr>
        <w:br/>
        <w:t xml:space="preserve">8. </w:t>
      </w:r>
      <w:r w:rsidRPr="00774F5B">
        <w:rPr>
          <w:b/>
          <w:bCs/>
          <w:sz w:val="22"/>
          <w:szCs w:val="22"/>
        </w:rPr>
        <w:t>How can you share the hope of Christ with someone in your life this Advent season?</w:t>
      </w:r>
      <w:r w:rsidRPr="002064C6">
        <w:rPr>
          <w:sz w:val="22"/>
          <w:szCs w:val="22"/>
        </w:rPr>
        <w:t xml:space="preserve"> </w:t>
      </w:r>
      <w:r w:rsidRPr="00774F5B">
        <w:rPr>
          <w:i/>
          <w:iCs/>
          <w:sz w:val="22"/>
          <w:szCs w:val="22"/>
        </w:rPr>
        <w:t>(Consider practical ways to offer encouragement or share your faith.)</w:t>
      </w:r>
    </w:p>
    <w:p w14:paraId="5263F76E" w14:textId="77777777" w:rsidR="00914AC8" w:rsidRDefault="00914AC8" w:rsidP="00C746C7">
      <w:pPr>
        <w:ind w:left="360" w:hanging="360"/>
        <w:jc w:val="center"/>
        <w:rPr>
          <w:b/>
          <w:bCs/>
        </w:rPr>
      </w:pPr>
    </w:p>
    <w:p w14:paraId="168B772C" w14:textId="77777777" w:rsidR="00914AC8" w:rsidRDefault="00914AC8" w:rsidP="00C746C7">
      <w:pPr>
        <w:ind w:left="360" w:hanging="360"/>
        <w:jc w:val="center"/>
        <w:rPr>
          <w:b/>
          <w:bCs/>
        </w:rPr>
      </w:pPr>
    </w:p>
    <w:p w14:paraId="4497EC45" w14:textId="77777777" w:rsidR="00914AC8" w:rsidRDefault="00914AC8" w:rsidP="00C746C7">
      <w:pPr>
        <w:ind w:left="360" w:hanging="360"/>
        <w:jc w:val="center"/>
        <w:rPr>
          <w:b/>
          <w:bCs/>
        </w:rPr>
      </w:pPr>
    </w:p>
    <w:p w14:paraId="7982F181" w14:textId="77777777" w:rsidR="00914AC8" w:rsidRDefault="00914AC8" w:rsidP="00C746C7">
      <w:pPr>
        <w:ind w:left="360" w:hanging="360"/>
        <w:jc w:val="center"/>
        <w:rPr>
          <w:b/>
          <w:bCs/>
        </w:rPr>
      </w:pPr>
    </w:p>
    <w:p w14:paraId="264DAABC" w14:textId="77777777" w:rsidR="00914AC8" w:rsidRDefault="00914AC8" w:rsidP="00C746C7">
      <w:pPr>
        <w:ind w:left="360" w:hanging="360"/>
        <w:jc w:val="center"/>
        <w:rPr>
          <w:b/>
          <w:bCs/>
        </w:rPr>
      </w:pPr>
    </w:p>
    <w:p w14:paraId="619BE612" w14:textId="4EEB5A27" w:rsidR="00914AC8" w:rsidRDefault="00C746C7" w:rsidP="00914AC8">
      <w:pPr>
        <w:ind w:left="360" w:hanging="360"/>
        <w:jc w:val="center"/>
        <w:rPr>
          <w:b/>
          <w:bCs/>
        </w:rPr>
      </w:pPr>
      <w:r w:rsidRPr="00C746C7">
        <w:rPr>
          <w:b/>
          <w:bCs/>
        </w:rPr>
        <w:t xml:space="preserve">Advent Sunday </w:t>
      </w:r>
      <w:r w:rsidR="00914AC8">
        <w:rPr>
          <w:b/>
          <w:bCs/>
        </w:rPr>
        <w:t>–</w:t>
      </w:r>
      <w:r w:rsidRPr="00C746C7">
        <w:rPr>
          <w:b/>
          <w:bCs/>
        </w:rPr>
        <w:t xml:space="preserve"> Hop</w:t>
      </w:r>
      <w:r w:rsidR="00914AC8">
        <w:rPr>
          <w:b/>
          <w:bCs/>
        </w:rPr>
        <w:t>e</w:t>
      </w:r>
    </w:p>
    <w:p w14:paraId="643AD31A" w14:textId="77777777" w:rsidR="00914AC8" w:rsidRDefault="00914AC8" w:rsidP="00914AC8">
      <w:pPr>
        <w:ind w:left="360" w:hanging="360"/>
        <w:rPr>
          <w:b/>
          <w:bCs/>
          <w:sz w:val="22"/>
          <w:szCs w:val="22"/>
        </w:rPr>
      </w:pPr>
    </w:p>
    <w:p w14:paraId="0CAB43DA" w14:textId="2FBC41F3" w:rsidR="00C746C7" w:rsidRPr="00914AC8" w:rsidRDefault="00C746C7" w:rsidP="00914AC8">
      <w:pPr>
        <w:ind w:left="360" w:hanging="360"/>
        <w:rPr>
          <w:b/>
          <w:bCs/>
        </w:rPr>
      </w:pPr>
      <w:r w:rsidRPr="00914AC8">
        <w:rPr>
          <w:b/>
          <w:bCs/>
          <w:sz w:val="22"/>
          <w:szCs w:val="22"/>
        </w:rPr>
        <w:t>What is something you are currently hoping for, big or small?</w:t>
      </w:r>
    </w:p>
    <w:p w14:paraId="2156B6DF" w14:textId="77777777" w:rsidR="00C746C7" w:rsidRPr="00774F5B" w:rsidRDefault="00C746C7" w:rsidP="00C746C7">
      <w:pPr>
        <w:rPr>
          <w:sz w:val="22"/>
          <w:szCs w:val="22"/>
        </w:rPr>
      </w:pPr>
      <w:r w:rsidRPr="002064C6">
        <w:rPr>
          <w:i/>
          <w:iCs/>
          <w:sz w:val="22"/>
          <w:szCs w:val="22"/>
        </w:rPr>
        <w:t>Read Isaiah 42:1-4 and Hebrews 6:19-20</w:t>
      </w:r>
      <w:r w:rsidRPr="002064C6">
        <w:rPr>
          <w:sz w:val="22"/>
          <w:szCs w:val="22"/>
        </w:rPr>
        <w:t>.</w:t>
      </w:r>
    </w:p>
    <w:p w14:paraId="16B25717" w14:textId="77777777" w:rsidR="00C746C7" w:rsidRPr="002064C6" w:rsidRDefault="00C746C7" w:rsidP="00C746C7">
      <w:pPr>
        <w:rPr>
          <w:i/>
          <w:iCs/>
          <w:sz w:val="22"/>
          <w:szCs w:val="22"/>
        </w:rPr>
      </w:pPr>
      <w:r w:rsidRPr="00774F5B">
        <w:rPr>
          <w:sz w:val="22"/>
          <w:szCs w:val="22"/>
        </w:rPr>
        <w:br/>
      </w:r>
      <w:r w:rsidRPr="00774F5B">
        <w:rPr>
          <w:b/>
          <w:bCs/>
          <w:sz w:val="22"/>
          <w:szCs w:val="22"/>
        </w:rPr>
        <w:t>2.</w:t>
      </w:r>
      <w:r w:rsidRPr="00774F5B">
        <w:rPr>
          <w:sz w:val="22"/>
          <w:szCs w:val="22"/>
        </w:rPr>
        <w:t xml:space="preserve"> </w:t>
      </w:r>
      <w:r w:rsidRPr="00774F5B">
        <w:rPr>
          <w:b/>
          <w:bCs/>
          <w:sz w:val="22"/>
          <w:szCs w:val="22"/>
        </w:rPr>
        <w:t>What qualities does Isaiah 42:1-4 attribute to the Servant of the Lord, and how do they inspire hope?</w:t>
      </w:r>
      <w:r w:rsidRPr="00774F5B">
        <w:rPr>
          <w:sz w:val="22"/>
          <w:szCs w:val="22"/>
        </w:rPr>
        <w:br/>
      </w:r>
      <w:r w:rsidRPr="00774F5B">
        <w:rPr>
          <w:i/>
          <w:iCs/>
          <w:sz w:val="22"/>
          <w:szCs w:val="22"/>
        </w:rPr>
        <w:t>(The Servant brings justice, does not falter, and is gentle with the weak.)</w:t>
      </w:r>
      <w:r w:rsidRPr="00774F5B">
        <w:rPr>
          <w:sz w:val="22"/>
          <w:szCs w:val="22"/>
        </w:rPr>
        <w:br/>
      </w:r>
      <w:r w:rsidRPr="00774F5B">
        <w:rPr>
          <w:b/>
          <w:bCs/>
          <w:sz w:val="22"/>
          <w:szCs w:val="22"/>
        </w:rPr>
        <w:t>3.</w:t>
      </w:r>
      <w:r w:rsidRPr="00774F5B">
        <w:rPr>
          <w:sz w:val="22"/>
          <w:szCs w:val="22"/>
        </w:rPr>
        <w:t xml:space="preserve"> </w:t>
      </w:r>
      <w:r w:rsidRPr="00774F5B">
        <w:rPr>
          <w:b/>
          <w:bCs/>
          <w:sz w:val="22"/>
          <w:szCs w:val="22"/>
        </w:rPr>
        <w:t>How does Hebrews 6:19 describe hope, and why is the image of an anchor significant?</w:t>
      </w:r>
      <w:r w:rsidRPr="002064C6">
        <w:rPr>
          <w:sz w:val="22"/>
          <w:szCs w:val="22"/>
        </w:rPr>
        <w:t xml:space="preserve"> </w:t>
      </w:r>
      <w:r w:rsidRPr="00774F5B">
        <w:rPr>
          <w:i/>
          <w:iCs/>
          <w:sz w:val="22"/>
          <w:szCs w:val="22"/>
        </w:rPr>
        <w:t>(Hope is secure and steady, like an anchor that holds us firm in God’s promises.)</w:t>
      </w:r>
      <w:r w:rsidRPr="00774F5B">
        <w:rPr>
          <w:sz w:val="22"/>
          <w:szCs w:val="22"/>
        </w:rPr>
        <w:br/>
      </w:r>
      <w:r w:rsidRPr="00774F5B">
        <w:rPr>
          <w:b/>
          <w:bCs/>
          <w:sz w:val="22"/>
          <w:szCs w:val="22"/>
        </w:rPr>
        <w:t>4.</w:t>
      </w:r>
      <w:r w:rsidRPr="00774F5B">
        <w:rPr>
          <w:sz w:val="22"/>
          <w:szCs w:val="22"/>
        </w:rPr>
        <w:t xml:space="preserve"> </w:t>
      </w:r>
      <w:r w:rsidRPr="00774F5B">
        <w:rPr>
          <w:b/>
          <w:bCs/>
          <w:sz w:val="22"/>
          <w:szCs w:val="22"/>
        </w:rPr>
        <w:t xml:space="preserve">What does </w:t>
      </w:r>
      <w:r w:rsidRPr="002064C6">
        <w:rPr>
          <w:b/>
          <w:bCs/>
          <w:sz w:val="22"/>
          <w:szCs w:val="22"/>
        </w:rPr>
        <w:t xml:space="preserve">it mean for </w:t>
      </w:r>
      <w:r w:rsidRPr="00774F5B">
        <w:rPr>
          <w:b/>
          <w:bCs/>
          <w:sz w:val="22"/>
          <w:szCs w:val="22"/>
        </w:rPr>
        <w:t xml:space="preserve">Jesus </w:t>
      </w:r>
      <w:r w:rsidRPr="002064C6">
        <w:rPr>
          <w:b/>
          <w:bCs/>
          <w:sz w:val="22"/>
          <w:szCs w:val="22"/>
        </w:rPr>
        <w:t xml:space="preserve">to be </w:t>
      </w:r>
      <w:r w:rsidRPr="00774F5B">
        <w:rPr>
          <w:b/>
          <w:bCs/>
          <w:sz w:val="22"/>
          <w:szCs w:val="22"/>
        </w:rPr>
        <w:t>our high priest in the order of Melchizedek?</w:t>
      </w:r>
      <w:r w:rsidRPr="00774F5B">
        <w:rPr>
          <w:sz w:val="22"/>
          <w:szCs w:val="22"/>
        </w:rPr>
        <w:br/>
      </w:r>
      <w:r w:rsidRPr="00C746C7">
        <w:rPr>
          <w:i/>
          <w:iCs/>
          <w:sz w:val="21"/>
          <w:szCs w:val="21"/>
        </w:rPr>
        <w:t xml:space="preserve">Read Hebrews 10:10-12. The writer argues Jesus’ priesthood is greater because he offered a sacrifice once and for all. The logic of Hebrews 7 is that Melchizedek the priest was greater that Levi (because Abraham gave Melchizedek a tithe in Genesis 14:18-20, and Abraham was greater than Levi, his descendent), and so Jesus is equated with a priesthood more like Melchizedek. </w:t>
      </w:r>
      <w:r w:rsidRPr="00774F5B">
        <w:rPr>
          <w:i/>
          <w:iCs/>
          <w:sz w:val="21"/>
          <w:szCs w:val="21"/>
        </w:rPr>
        <w:t>(</w:t>
      </w:r>
      <w:r w:rsidRPr="00C746C7">
        <w:rPr>
          <w:i/>
          <w:iCs/>
          <w:sz w:val="21"/>
          <w:szCs w:val="21"/>
        </w:rPr>
        <w:t xml:space="preserve">Hebrews 7 explains that Jesus’ ministry has been greater than Levi, since his offering is once for all. </w:t>
      </w:r>
      <w:r w:rsidRPr="00774F5B">
        <w:rPr>
          <w:i/>
          <w:iCs/>
          <w:sz w:val="21"/>
          <w:szCs w:val="21"/>
        </w:rPr>
        <w:t>Jesus is both the eternal priest and the perfect sacrifice, giving us direct access to God.)</w:t>
      </w:r>
    </w:p>
    <w:p w14:paraId="52C3CB2C" w14:textId="2342C5F4" w:rsidR="00C746C7" w:rsidRPr="002064C6" w:rsidRDefault="00C746C7" w:rsidP="00C746C7">
      <w:pPr>
        <w:rPr>
          <w:sz w:val="22"/>
          <w:szCs w:val="22"/>
        </w:rPr>
      </w:pPr>
      <w:r w:rsidRPr="00774F5B">
        <w:rPr>
          <w:sz w:val="22"/>
          <w:szCs w:val="22"/>
        </w:rPr>
        <w:br/>
        <w:t xml:space="preserve">5. </w:t>
      </w:r>
      <w:r w:rsidRPr="00774F5B">
        <w:rPr>
          <w:b/>
          <w:bCs/>
          <w:sz w:val="22"/>
          <w:szCs w:val="22"/>
        </w:rPr>
        <w:t>How can the image of an anchor help us trust God in difficult times?</w:t>
      </w:r>
      <w:r w:rsidR="00914AC8">
        <w:rPr>
          <w:b/>
          <w:bCs/>
          <w:sz w:val="22"/>
          <w:szCs w:val="22"/>
        </w:rPr>
        <w:t xml:space="preserve"> </w:t>
      </w:r>
      <w:proofErr w:type="gramStart"/>
      <w:r w:rsidRPr="00774F5B">
        <w:rPr>
          <w:i/>
          <w:iCs/>
          <w:sz w:val="22"/>
          <w:szCs w:val="22"/>
        </w:rPr>
        <w:t>(</w:t>
      </w:r>
      <w:proofErr w:type="gramEnd"/>
      <w:r w:rsidRPr="00774F5B">
        <w:rPr>
          <w:i/>
          <w:iCs/>
          <w:sz w:val="22"/>
          <w:szCs w:val="22"/>
        </w:rPr>
        <w:t>God’s promises keep us secure even in storms.)</w:t>
      </w:r>
      <w:r w:rsidRPr="00774F5B">
        <w:rPr>
          <w:sz w:val="22"/>
          <w:szCs w:val="22"/>
        </w:rPr>
        <w:br/>
        <w:t xml:space="preserve">6. </w:t>
      </w:r>
      <w:r w:rsidRPr="00774F5B">
        <w:rPr>
          <w:b/>
          <w:bCs/>
          <w:sz w:val="22"/>
          <w:szCs w:val="22"/>
        </w:rPr>
        <w:t>What difference does it make in your daily life that Jesus has gone before you as both priest and sacrifice?</w:t>
      </w:r>
      <w:r w:rsidRPr="002064C6">
        <w:rPr>
          <w:sz w:val="22"/>
          <w:szCs w:val="22"/>
        </w:rPr>
        <w:t xml:space="preserve"> </w:t>
      </w:r>
    </w:p>
    <w:p w14:paraId="00496CFF" w14:textId="50C44A06" w:rsidR="00C746C7" w:rsidRPr="00774F5B" w:rsidRDefault="00C746C7" w:rsidP="00C746C7">
      <w:pPr>
        <w:rPr>
          <w:sz w:val="22"/>
          <w:szCs w:val="22"/>
        </w:rPr>
      </w:pPr>
      <w:r w:rsidRPr="00774F5B">
        <w:rPr>
          <w:i/>
          <w:iCs/>
          <w:sz w:val="22"/>
          <w:szCs w:val="22"/>
        </w:rPr>
        <w:t>(It gives assurance of forgiveness and confidence to approach God.)</w:t>
      </w:r>
      <w:r w:rsidRPr="00774F5B">
        <w:rPr>
          <w:sz w:val="22"/>
          <w:szCs w:val="22"/>
        </w:rPr>
        <w:br/>
        <w:t xml:space="preserve">7. </w:t>
      </w:r>
      <w:r w:rsidRPr="00774F5B">
        <w:rPr>
          <w:b/>
          <w:bCs/>
          <w:sz w:val="22"/>
          <w:szCs w:val="22"/>
        </w:rPr>
        <w:t>Where are you tempted to place your hope besides Jesus, and how can you redirect it to Him?</w:t>
      </w:r>
      <w:r w:rsidRPr="002064C6">
        <w:rPr>
          <w:sz w:val="22"/>
          <w:szCs w:val="22"/>
        </w:rPr>
        <w:t xml:space="preserve"> </w:t>
      </w:r>
      <w:r w:rsidRPr="00774F5B">
        <w:rPr>
          <w:i/>
          <w:iCs/>
          <w:sz w:val="22"/>
          <w:szCs w:val="22"/>
        </w:rPr>
        <w:t>(Reflect on misplaced hopes and prioritize God’s eternal promises.)</w:t>
      </w:r>
      <w:r w:rsidRPr="00774F5B">
        <w:rPr>
          <w:sz w:val="22"/>
          <w:szCs w:val="22"/>
        </w:rPr>
        <w:br/>
        <w:t xml:space="preserve">8. </w:t>
      </w:r>
      <w:r w:rsidRPr="00774F5B">
        <w:rPr>
          <w:b/>
          <w:bCs/>
          <w:sz w:val="22"/>
          <w:szCs w:val="22"/>
        </w:rPr>
        <w:t>How can you share the hope of Christ with someone in your life this Advent season?</w:t>
      </w:r>
      <w:r w:rsidRPr="002064C6">
        <w:rPr>
          <w:sz w:val="22"/>
          <w:szCs w:val="22"/>
        </w:rPr>
        <w:t xml:space="preserve"> </w:t>
      </w:r>
      <w:r w:rsidRPr="00774F5B">
        <w:rPr>
          <w:i/>
          <w:iCs/>
          <w:sz w:val="22"/>
          <w:szCs w:val="22"/>
        </w:rPr>
        <w:t>(Consider practical ways to offer encouragement or share your faith.)</w:t>
      </w:r>
    </w:p>
    <w:p w14:paraId="6B9BD17B" w14:textId="77777777" w:rsidR="005A4DA9" w:rsidRDefault="005A4DA9"/>
    <w:sectPr w:rsidR="005A4DA9" w:rsidSect="00914AC8">
      <w:pgSz w:w="16840" w:h="11900" w:orient="landscape"/>
      <w:pgMar w:top="720" w:right="720" w:bottom="720" w:left="720" w:header="708" w:footer="708" w:gutter="0"/>
      <w:cols w:num="2" w:space="124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52EAF"/>
    <w:multiLevelType w:val="hybridMultilevel"/>
    <w:tmpl w:val="7F2AE3AC"/>
    <w:lvl w:ilvl="0" w:tplc="3280A2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7E1814"/>
    <w:multiLevelType w:val="hybridMultilevel"/>
    <w:tmpl w:val="3E1AE782"/>
    <w:lvl w:ilvl="0" w:tplc="E83CFA3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64850169">
    <w:abstractNumId w:val="1"/>
  </w:num>
  <w:num w:numId="2" w16cid:durableId="1170096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6C7"/>
    <w:rsid w:val="001A2F8E"/>
    <w:rsid w:val="003A79FB"/>
    <w:rsid w:val="005A4DA9"/>
    <w:rsid w:val="007C3CA0"/>
    <w:rsid w:val="00914AC8"/>
    <w:rsid w:val="00C746C7"/>
    <w:rsid w:val="00FD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BF42E"/>
  <w15:chartTrackingRefBased/>
  <w15:docId w15:val="{DD6DD2D4-C147-2C4B-B4A7-94DB191D0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6C7"/>
  </w:style>
  <w:style w:type="paragraph" w:styleId="Heading1">
    <w:name w:val="heading 1"/>
    <w:basedOn w:val="Normal"/>
    <w:next w:val="Normal"/>
    <w:link w:val="Heading1Char"/>
    <w:uiPriority w:val="9"/>
    <w:qFormat/>
    <w:rsid w:val="00C746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46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46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46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46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46C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46C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46C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46C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46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46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46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46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46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46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46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46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46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46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46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46C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46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46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46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46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46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46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46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46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523</Words>
  <Characters>2985</Characters>
  <Application>Microsoft Office Word</Application>
  <DocSecurity>0</DocSecurity>
  <Lines>24</Lines>
  <Paragraphs>7</Paragraphs>
  <ScaleCrop>false</ScaleCrop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Phillips</dc:creator>
  <cp:keywords/>
  <dc:description/>
  <cp:lastModifiedBy>Rachel Hargreave</cp:lastModifiedBy>
  <cp:revision>2</cp:revision>
  <dcterms:created xsi:type="dcterms:W3CDTF">2024-11-28T11:55:00Z</dcterms:created>
  <dcterms:modified xsi:type="dcterms:W3CDTF">2024-11-28T11:55:00Z</dcterms:modified>
</cp:coreProperties>
</file>