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12E2" w14:textId="2E828208" w:rsidR="00274A24" w:rsidRPr="00D16C63" w:rsidRDefault="00274A24" w:rsidP="00D16C63">
      <w:pPr>
        <w:jc w:val="center"/>
        <w:rPr>
          <w:b/>
          <w:bCs/>
        </w:rPr>
      </w:pPr>
      <w:r w:rsidRPr="00D16C63">
        <w:rPr>
          <w:b/>
          <w:bCs/>
        </w:rPr>
        <w:t>Life Group Notes</w:t>
      </w:r>
    </w:p>
    <w:p w14:paraId="5FC34372" w14:textId="400573DB" w:rsidR="00274A24" w:rsidRPr="00D16C63" w:rsidRDefault="00274A24" w:rsidP="00D16C63">
      <w:pPr>
        <w:jc w:val="center"/>
        <w:rPr>
          <w:b/>
          <w:bCs/>
        </w:rPr>
      </w:pPr>
      <w:r w:rsidRPr="00D16C63">
        <w:rPr>
          <w:b/>
          <w:bCs/>
        </w:rPr>
        <w:t>Sunday 22</w:t>
      </w:r>
      <w:r w:rsidRPr="00D16C63">
        <w:rPr>
          <w:b/>
          <w:bCs/>
          <w:vertAlign w:val="superscript"/>
        </w:rPr>
        <w:t>nd</w:t>
      </w:r>
      <w:r w:rsidRPr="00D16C63">
        <w:rPr>
          <w:b/>
          <w:bCs/>
        </w:rPr>
        <w:t xml:space="preserve"> May 2022</w:t>
      </w:r>
    </w:p>
    <w:p w14:paraId="2C3A7360" w14:textId="5CA7211A" w:rsidR="00274A24" w:rsidRPr="00D16C63" w:rsidRDefault="00274A24" w:rsidP="00D16C63">
      <w:pPr>
        <w:jc w:val="center"/>
        <w:rPr>
          <w:b/>
          <w:bCs/>
        </w:rPr>
      </w:pPr>
      <w:r w:rsidRPr="00D16C63">
        <w:rPr>
          <w:b/>
          <w:bCs/>
        </w:rPr>
        <w:t>Easter and God’s Eternal Plan</w:t>
      </w:r>
    </w:p>
    <w:p w14:paraId="02503492" w14:textId="66D8E8D9" w:rsidR="00274A24" w:rsidRPr="005C28DF" w:rsidRDefault="00274A24">
      <w:pPr>
        <w:rPr>
          <w:b/>
          <w:bCs/>
        </w:rPr>
      </w:pPr>
      <w:r w:rsidRPr="005C28DF">
        <w:rPr>
          <w:b/>
          <w:bCs/>
        </w:rPr>
        <w:t>Read 1 Corinthians 15:1-7</w:t>
      </w:r>
    </w:p>
    <w:p w14:paraId="0BD8F10F" w14:textId="77777777" w:rsidR="00274A24" w:rsidRDefault="00274A24" w:rsidP="00274A24">
      <w:pPr>
        <w:pStyle w:val="ListParagraph"/>
        <w:numPr>
          <w:ilvl w:val="0"/>
          <w:numId w:val="1"/>
        </w:numPr>
      </w:pPr>
      <w:r>
        <w:t>What does Paul say is of ‘first importance’ in the gospel he preached?</w:t>
      </w:r>
    </w:p>
    <w:p w14:paraId="2A69CC10" w14:textId="63922C45" w:rsidR="00274A24" w:rsidRDefault="00274A24" w:rsidP="00274A24">
      <w:pPr>
        <w:pStyle w:val="ListParagraph"/>
        <w:numPr>
          <w:ilvl w:val="0"/>
          <w:numId w:val="1"/>
        </w:numPr>
      </w:pPr>
      <w:r>
        <w:t xml:space="preserve">Paul appeals to two kinds of evidence for the gospel. What are they? (The Scriptures and </w:t>
      </w:r>
      <w:proofErr w:type="gramStart"/>
      <w:r>
        <w:t>eye-witnesses</w:t>
      </w:r>
      <w:proofErr w:type="gramEnd"/>
      <w:r>
        <w:t xml:space="preserve"> of the resurrection</w:t>
      </w:r>
      <w:r w:rsidR="00D16C63">
        <w:t>)</w:t>
      </w:r>
      <w:r w:rsidR="0083374B">
        <w:t>.</w:t>
      </w:r>
    </w:p>
    <w:p w14:paraId="5AF349F0" w14:textId="04D020DC" w:rsidR="00274A24" w:rsidRDefault="00D16C63" w:rsidP="00274A24">
      <w:pPr>
        <w:pStyle w:val="ListParagraph"/>
        <w:numPr>
          <w:ilvl w:val="0"/>
          <w:numId w:val="1"/>
        </w:numPr>
      </w:pPr>
      <w:r>
        <w:t xml:space="preserve">How </w:t>
      </w:r>
      <w:r w:rsidR="0083374B">
        <w:t>much does, or should</w:t>
      </w:r>
      <w:r w:rsidR="00FC0B34">
        <w:t>,</w:t>
      </w:r>
      <w:r w:rsidR="0083374B">
        <w:t xml:space="preserve"> </w:t>
      </w:r>
      <w:r>
        <w:t xml:space="preserve">scriptural and historical evidence </w:t>
      </w:r>
      <w:r w:rsidR="0083374B">
        <w:t xml:space="preserve">form </w:t>
      </w:r>
      <w:r>
        <w:t>the basis for your faith?</w:t>
      </w:r>
    </w:p>
    <w:p w14:paraId="375EF6D5" w14:textId="3E3FC52F" w:rsidR="00D16C63" w:rsidRDefault="00D16C63" w:rsidP="00D16C63"/>
    <w:p w14:paraId="2F7C8008" w14:textId="482966FC" w:rsidR="00D16C63" w:rsidRPr="005C28DF" w:rsidRDefault="00D16C63" w:rsidP="00D16C63">
      <w:pPr>
        <w:rPr>
          <w:b/>
          <w:bCs/>
        </w:rPr>
      </w:pPr>
      <w:r w:rsidRPr="005C28DF">
        <w:rPr>
          <w:b/>
          <w:bCs/>
        </w:rPr>
        <w:t>Read these verses</w:t>
      </w:r>
    </w:p>
    <w:p w14:paraId="670F89C4" w14:textId="77777777" w:rsidR="00D16C63" w:rsidRPr="00D16C63" w:rsidRDefault="00D16C63" w:rsidP="00D16C63">
      <w:pPr>
        <w:numPr>
          <w:ilvl w:val="0"/>
          <w:numId w:val="2"/>
        </w:numPr>
      </w:pPr>
      <w:r w:rsidRPr="00D16C63">
        <w:t xml:space="preserve">Christ was chosen </w:t>
      </w:r>
      <w:r w:rsidRPr="00D16C63">
        <w:rPr>
          <w:b/>
          <w:bCs/>
        </w:rPr>
        <w:t xml:space="preserve">before the creation of the </w:t>
      </w:r>
      <w:proofErr w:type="gramStart"/>
      <w:r w:rsidRPr="00D16C63">
        <w:rPr>
          <w:b/>
          <w:bCs/>
        </w:rPr>
        <w:t>world</w:t>
      </w:r>
      <w:r w:rsidRPr="00D16C63">
        <w:t>, but</w:t>
      </w:r>
      <w:proofErr w:type="gramEnd"/>
      <w:r w:rsidRPr="00D16C63">
        <w:t xml:space="preserve"> was revealed in these last times for your sake. </w:t>
      </w:r>
      <w:r w:rsidRPr="00D16C63">
        <w:rPr>
          <w:i/>
          <w:iCs/>
        </w:rPr>
        <w:t>1 Peter 1:20</w:t>
      </w:r>
    </w:p>
    <w:p w14:paraId="5A251079" w14:textId="77777777" w:rsidR="00D16C63" w:rsidRPr="00D16C63" w:rsidRDefault="00D16C63" w:rsidP="00D16C63">
      <w:pPr>
        <w:numPr>
          <w:ilvl w:val="0"/>
          <w:numId w:val="2"/>
        </w:numPr>
      </w:pPr>
      <w:r w:rsidRPr="00D16C63">
        <w:t xml:space="preserve">the Lamb who was slain </w:t>
      </w:r>
      <w:r w:rsidRPr="00D16C63">
        <w:rPr>
          <w:b/>
          <w:bCs/>
        </w:rPr>
        <w:t>before the creation of the world</w:t>
      </w:r>
      <w:r w:rsidRPr="00D16C63">
        <w:t xml:space="preserve">. </w:t>
      </w:r>
      <w:r w:rsidRPr="00D16C63">
        <w:rPr>
          <w:i/>
          <w:iCs/>
        </w:rPr>
        <w:t>Revelation 13:8</w:t>
      </w:r>
    </w:p>
    <w:p w14:paraId="5AF5DDDA" w14:textId="77777777" w:rsidR="00D16C63" w:rsidRPr="00D16C63" w:rsidRDefault="00D16C63" w:rsidP="00D16C63">
      <w:pPr>
        <w:numPr>
          <w:ilvl w:val="0"/>
          <w:numId w:val="2"/>
        </w:numPr>
      </w:pPr>
      <w:r w:rsidRPr="00D16C63">
        <w:t xml:space="preserve">For God chose us in Christ </w:t>
      </w:r>
      <w:r w:rsidRPr="00D16C63">
        <w:rPr>
          <w:b/>
          <w:bCs/>
        </w:rPr>
        <w:t>before the creation of the world </w:t>
      </w:r>
      <w:r w:rsidRPr="00D16C63">
        <w:t xml:space="preserve">to be holy and blameless in his sight. </w:t>
      </w:r>
      <w:r w:rsidRPr="00D16C63">
        <w:rPr>
          <w:i/>
          <w:iCs/>
        </w:rPr>
        <w:t>Ephesians 3:4</w:t>
      </w:r>
    </w:p>
    <w:p w14:paraId="5B525C99" w14:textId="320F4951" w:rsidR="006216D0" w:rsidRDefault="00D16C63" w:rsidP="00FC0B34">
      <w:pPr>
        <w:pStyle w:val="ListParagraph"/>
        <w:numPr>
          <w:ilvl w:val="0"/>
          <w:numId w:val="1"/>
        </w:numPr>
      </w:pPr>
      <w:r>
        <w:t>What does it mean to you that God had a purpose in Christ</w:t>
      </w:r>
      <w:r w:rsidR="00FC0B34">
        <w:t>,</w:t>
      </w:r>
      <w:r>
        <w:t xml:space="preserve"> and for us</w:t>
      </w:r>
      <w:r w:rsidR="00FC0B34">
        <w:t xml:space="preserve">, </w:t>
      </w:r>
      <w:r>
        <w:t xml:space="preserve">before he even created the world? </w:t>
      </w:r>
    </w:p>
    <w:p w14:paraId="0F8867BF" w14:textId="75C16153" w:rsidR="00D16C63" w:rsidRDefault="006216D0" w:rsidP="007B542B">
      <w:pPr>
        <w:ind w:left="720"/>
      </w:pPr>
      <w:r>
        <w:t>D</w:t>
      </w:r>
      <w:r w:rsidR="003238B6">
        <w:t>on’t get trapped in a fruitless debate about predestination! The point here is that God has had a purpose</w:t>
      </w:r>
      <w:r>
        <w:t xml:space="preserve">. </w:t>
      </w:r>
      <w:r w:rsidR="003238B6">
        <w:t xml:space="preserve">Christ’s life, death and resurrection were not some </w:t>
      </w:r>
      <w:r>
        <w:t>‘</w:t>
      </w:r>
      <w:proofErr w:type="gramStart"/>
      <w:r w:rsidR="003238B6">
        <w:t>afterthought</w:t>
      </w:r>
      <w:proofErr w:type="gramEnd"/>
      <w:r w:rsidR="003238B6">
        <w:t>’</w:t>
      </w:r>
      <w:r>
        <w:t xml:space="preserve">. </w:t>
      </w:r>
    </w:p>
    <w:p w14:paraId="2FDE8611" w14:textId="77777777" w:rsidR="006216D0" w:rsidRDefault="006216D0">
      <w:pPr>
        <w:rPr>
          <w:b/>
          <w:bCs/>
        </w:rPr>
      </w:pPr>
    </w:p>
    <w:p w14:paraId="2DF4F37E" w14:textId="4C7E99C9" w:rsidR="005C28DF" w:rsidRPr="005C28DF" w:rsidRDefault="00063A68">
      <w:pPr>
        <w:rPr>
          <w:b/>
          <w:bCs/>
        </w:rPr>
      </w:pPr>
      <w:r w:rsidRPr="005C28DF">
        <w:rPr>
          <w:b/>
          <w:bCs/>
        </w:rPr>
        <w:t>Read Isaiah 53</w:t>
      </w:r>
      <w:r w:rsidR="005C28DF" w:rsidRPr="005C28DF">
        <w:rPr>
          <w:b/>
          <w:bCs/>
        </w:rPr>
        <w:t>:1-9</w:t>
      </w:r>
    </w:p>
    <w:p w14:paraId="38AA0492" w14:textId="3EC9D30C" w:rsidR="005C28DF" w:rsidRDefault="005C28DF" w:rsidP="00FC0B34">
      <w:pPr>
        <w:pStyle w:val="ListParagraph"/>
        <w:numPr>
          <w:ilvl w:val="0"/>
          <w:numId w:val="1"/>
        </w:numPr>
      </w:pPr>
      <w:r>
        <w:t>How many references or allusions can you find to Christ’s life and passion in this passage?</w:t>
      </w:r>
    </w:p>
    <w:p w14:paraId="2047D4F3" w14:textId="2BC1DF4E" w:rsidR="003238B6" w:rsidRDefault="009B6150" w:rsidP="00FC0B34">
      <w:pPr>
        <w:pStyle w:val="ListParagraph"/>
        <w:numPr>
          <w:ilvl w:val="0"/>
          <w:numId w:val="1"/>
        </w:numPr>
      </w:pPr>
      <w:r>
        <w:t>In Isaiah 53 and in Psalm 22 the specific events that were prophesied around Christ’s crucifixion are all events over which Christ had no control – he could not have manipulated their fulfilment. What do you think is significant about that?</w:t>
      </w:r>
    </w:p>
    <w:p w14:paraId="58A08E8E" w14:textId="504063B3" w:rsidR="00063A68" w:rsidRPr="007B542B" w:rsidRDefault="007B542B">
      <w:pPr>
        <w:rPr>
          <w:b/>
          <w:bCs/>
        </w:rPr>
      </w:pPr>
      <w:r w:rsidRPr="007B542B">
        <w:rPr>
          <w:b/>
          <w:bCs/>
        </w:rPr>
        <w:t>Life Application</w:t>
      </w:r>
    </w:p>
    <w:p w14:paraId="6684390D" w14:textId="13876692" w:rsidR="0083374B" w:rsidRDefault="006216D0" w:rsidP="00FC0B34">
      <w:pPr>
        <w:pStyle w:val="ListParagraph"/>
        <w:numPr>
          <w:ilvl w:val="0"/>
          <w:numId w:val="1"/>
        </w:numPr>
      </w:pPr>
      <w:r>
        <w:t>What difference does or should it make to your daily life as a Christian to consider that your faith is rooted in God’s eternal plan rathe</w:t>
      </w:r>
      <w:r w:rsidR="0083374B">
        <w:t>r</w:t>
      </w:r>
      <w:r>
        <w:t xml:space="preserve"> than in the vicissitudes of your personal experience?</w:t>
      </w:r>
      <w:r w:rsidR="0083374B">
        <w:t xml:space="preserve"> </w:t>
      </w:r>
    </w:p>
    <w:p w14:paraId="22744F88" w14:textId="4AD72949" w:rsidR="0083374B" w:rsidRDefault="0083374B" w:rsidP="00FC0B34">
      <w:pPr>
        <w:pStyle w:val="ListParagraph"/>
        <w:numPr>
          <w:ilvl w:val="0"/>
          <w:numId w:val="1"/>
        </w:numPr>
      </w:pPr>
      <w:r>
        <w:t xml:space="preserve">Whenever you have opportunity to share your testimony about becoming a Christian how much do you emphasise the </w:t>
      </w:r>
      <w:proofErr w:type="gramStart"/>
      <w:r>
        <w:t>particular circumstances</w:t>
      </w:r>
      <w:proofErr w:type="gramEnd"/>
      <w:r>
        <w:t xml:space="preserve"> of your conversion experience and how much the fact that Christ lived, died, was buried and rose again?</w:t>
      </w:r>
    </w:p>
    <w:p w14:paraId="046CB328" w14:textId="631BCD93" w:rsidR="00D16C63" w:rsidRDefault="00D16C63" w:rsidP="006216D0"/>
    <w:sectPr w:rsidR="00D16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043"/>
    <w:multiLevelType w:val="hybridMultilevel"/>
    <w:tmpl w:val="2B688878"/>
    <w:lvl w:ilvl="0" w:tplc="C302D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207"/>
    <w:multiLevelType w:val="hybridMultilevel"/>
    <w:tmpl w:val="0D3CF8EA"/>
    <w:lvl w:ilvl="0" w:tplc="D0F04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E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6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A8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E2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A3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8D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85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2436485">
    <w:abstractNumId w:val="0"/>
  </w:num>
  <w:num w:numId="2" w16cid:durableId="137273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24"/>
    <w:rsid w:val="00063A68"/>
    <w:rsid w:val="00274A24"/>
    <w:rsid w:val="003238B6"/>
    <w:rsid w:val="005C28DF"/>
    <w:rsid w:val="006216D0"/>
    <w:rsid w:val="007B542B"/>
    <w:rsid w:val="0083374B"/>
    <w:rsid w:val="009B6150"/>
    <w:rsid w:val="00D11B3B"/>
    <w:rsid w:val="00D16C63"/>
    <w:rsid w:val="00F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6F25"/>
  <w15:chartTrackingRefBased/>
  <w15:docId w15:val="{91BEDE9C-39C9-4F9B-AFC7-E9F6329B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9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70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0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Stephen Walker</cp:lastModifiedBy>
  <cp:revision>2</cp:revision>
  <dcterms:created xsi:type="dcterms:W3CDTF">2022-05-20T09:29:00Z</dcterms:created>
  <dcterms:modified xsi:type="dcterms:W3CDTF">2022-05-20T09:29:00Z</dcterms:modified>
</cp:coreProperties>
</file>